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37"/>
        <w:pBdr/>
        <w:spacing w:before="0" w:line="240" w:lineRule="auto"/>
        <w:ind/>
        <w:jc w:val="center"/>
        <w:rPr>
          <w:b w:val="0"/>
          <w:sz w:val="28"/>
          <w:szCs w:val="28"/>
        </w:rPr>
      </w:pPr>
      <w:r/>
      <w:bookmarkStart w:id="0" w:name="_heading=h.57nve54n7ar6"/>
      <w:r/>
      <w:bookmarkEnd w:id="0"/>
      <w:r>
        <w:rPr>
          <w:b w:val="0"/>
          <w:sz w:val="28"/>
          <w:szCs w:val="28"/>
          <w:rtl w:val="0"/>
        </w:rPr>
        <w:t xml:space="preserve">Протокол № </w:t>
      </w:r>
      <w:r>
        <w:rPr>
          <w:b w:val="0"/>
          <w:sz w:val="28"/>
          <w:szCs w:val="28"/>
          <w:highlight w:val="yellow"/>
          <w:rtl w:val="0"/>
          <w:lang w:val="en-US"/>
        </w:rPr>
        <w:t xml:space="preserve">9</w:t>
      </w:r>
      <w:r>
        <w:rPr>
          <w:b w:val="0"/>
          <w:sz w:val="28"/>
          <w:szCs w:val="28"/>
          <w:highlight w:val="yellow"/>
          <w:rtl w:val="0"/>
          <w:lang w:val="en-US"/>
        </w:rPr>
      </w:r>
      <w:r>
        <w:rPr>
          <w:rtl w:val="0"/>
        </w:rPr>
      </w:r>
      <w:r>
        <w:rPr>
          <w:b w:val="0"/>
          <w:sz w:val="28"/>
          <w:szCs w:val="28"/>
        </w:rPr>
      </w:r>
    </w:p>
    <w:p>
      <w:pPr>
        <w:pStyle w:val="737"/>
        <w:pBdr/>
        <w:spacing w:before="0" w:line="240" w:lineRule="auto"/>
        <w:ind/>
        <w:jc w:val="center"/>
        <w:rPr>
          <w:b w:val="0"/>
          <w:sz w:val="28"/>
          <w:szCs w:val="28"/>
        </w:rPr>
      </w:pPr>
      <w:r/>
      <w:bookmarkStart w:id="1" w:name="_heading=h.8lgp045ypstv"/>
      <w:r/>
      <w:bookmarkEnd w:id="1"/>
      <w:r>
        <w:rPr>
          <w:b w:val="0"/>
          <w:sz w:val="28"/>
          <w:szCs w:val="28"/>
          <w:rtl w:val="0"/>
        </w:rPr>
        <w:t xml:space="preserve">общего собрания участников </w:t>
      </w:r>
      <w:r>
        <w:rPr>
          <w:b w:val="0"/>
          <w:sz w:val="28"/>
          <w:szCs w:val="28"/>
          <w:highlight w:val="yellow"/>
          <w:rtl w:val="0"/>
        </w:rPr>
        <w:t xml:space="preserve">ООО «</w:t>
      </w:r>
      <w:r>
        <w:rPr>
          <w:b w:val="0"/>
          <w:sz w:val="28"/>
          <w:szCs w:val="28"/>
          <w:highlight w:val="yellow"/>
          <w:rtl w:val="0"/>
        </w:rPr>
        <w:t xml:space="preserve">Агрофирма»</w:t>
      </w:r>
      <w:r>
        <w:rPr>
          <w:rtl w:val="0"/>
        </w:rPr>
      </w:r>
      <w:r>
        <w:rPr>
          <w:b w:val="0"/>
          <w:sz w:val="28"/>
          <w:szCs w:val="28"/>
        </w:rPr>
      </w:r>
    </w:p>
    <w:p>
      <w:pPr>
        <w:pStyle w:val="737"/>
        <w:pBdr/>
        <w:spacing w:before="0" w:line="240" w:lineRule="auto"/>
        <w:ind/>
        <w:jc w:val="center"/>
        <w:rPr>
          <w:b w:val="0"/>
          <w:sz w:val="34"/>
          <w:szCs w:val="34"/>
        </w:rPr>
      </w:pPr>
      <w:r/>
      <w:bookmarkStart w:id="2" w:name="_heading=h.hll3tg3yj8gu"/>
      <w:r/>
      <w:bookmarkEnd w:id="2"/>
      <w:r>
        <w:rPr>
          <w:b w:val="0"/>
          <w:sz w:val="28"/>
          <w:szCs w:val="28"/>
          <w:rtl w:val="0"/>
        </w:rPr>
        <w:t xml:space="preserve">о внесении изменений</w:t>
      </w:r>
      <w:r>
        <w:rPr>
          <w:rtl w:val="0"/>
        </w:rPr>
      </w:r>
      <w:r>
        <w:rPr>
          <w:b w:val="0"/>
          <w:sz w:val="34"/>
          <w:szCs w:val="34"/>
        </w:rPr>
      </w:r>
    </w:p>
    <w:p>
      <w:pPr>
        <w:widowControl w:val="false"/>
        <w:pBdr/>
        <w:spacing w:after="200" w:before="200"/>
        <w:ind/>
        <w:rPr/>
      </w:pPr>
      <w:r>
        <w:rPr>
          <w:highlight w:val="yellow"/>
          <w:rtl w:val="0"/>
        </w:rPr>
        <w:t xml:space="preserve">г. Москва</w:t>
      </w:r>
      <w:r>
        <w:rPr>
          <w:rtl w:val="0"/>
        </w:rPr>
        <w:t xml:space="preserve">                                                                                           </w:t>
        <w:tab/>
        <w:t xml:space="preserve">                     </w:t>
      </w:r>
      <w:r>
        <w:rPr>
          <w:highlight w:val="yellow"/>
          <w:rtl w:val="0"/>
        </w:rPr>
        <w:t xml:space="preserve">25.05.2025</w:t>
      </w:r>
      <w:r>
        <w:rPr>
          <w:rtl w:val="0"/>
        </w:rPr>
      </w:r>
      <w:r/>
    </w:p>
    <w:p>
      <w:pPr>
        <w:widowControl w:val="false"/>
        <w:pBdr/>
        <w:spacing w:after="200" w:before="200"/>
        <w:ind/>
        <w:rPr/>
      </w:pPr>
      <w:r>
        <w:rPr>
          <w:rtl w:val="0"/>
        </w:rPr>
        <w:t xml:space="preserve">Время проведения собрания: </w:t>
      </w:r>
      <w:r>
        <w:rPr>
          <w:highlight w:val="yellow"/>
          <w:rtl w:val="0"/>
        </w:rPr>
        <w:t xml:space="preserve">11:00—12:00</w:t>
      </w:r>
      <w:r>
        <w:rPr>
          <w:rtl w:val="0"/>
        </w:rPr>
        <w:t xml:space="preserve">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Место проведения собрания: </w:t>
      </w:r>
      <w:r>
        <w:rPr>
          <w:highlight w:val="yellow"/>
          <w:rtl w:val="0"/>
        </w:rPr>
        <w:t xml:space="preserve">г. Москва, ул. Советская, д. 34</w:t>
      </w:r>
      <w:r>
        <w:rPr>
          <w:rtl w:val="0"/>
        </w:rPr>
        <w:t xml:space="preserve">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Присутствовали участники </w:t>
      </w:r>
      <w:r>
        <w:rPr>
          <w:highlight w:val="yellow"/>
          <w:rtl w:val="0"/>
        </w:rPr>
        <w:t xml:space="preserve">ООО «Агрофирма»</w:t>
      </w:r>
      <w:r>
        <w:rPr>
          <w:rtl w:val="0"/>
        </w:rPr>
        <w:t xml:space="preserve"> (далее — Общество):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Участник 1: </w:t>
      </w:r>
      <w:r>
        <w:rPr>
          <w:highlight w:val="yellow"/>
          <w:rtl w:val="0"/>
        </w:rPr>
        <w:t xml:space="preserve">Иванов</w:t>
      </w:r>
      <w:r>
        <w:rPr>
          <w:highlight w:val="yellow"/>
          <w:rtl w:val="0"/>
        </w:rPr>
        <w:t xml:space="preserve"> Олег Сергеевич</w:t>
      </w:r>
      <w:r>
        <w:rPr>
          <w:rtl w:val="0"/>
        </w:rPr>
        <w:t xml:space="preserve">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Участник 2: </w:t>
      </w:r>
      <w:r>
        <w:rPr>
          <w:highlight w:val="yellow"/>
          <w:rtl w:val="0"/>
        </w:rPr>
        <w:t xml:space="preserve">Петров</w:t>
      </w:r>
      <w:r>
        <w:rPr>
          <w:highlight w:val="yellow"/>
          <w:rtl w:val="0"/>
        </w:rPr>
        <w:t xml:space="preserve"> Дмитрий Андреевич</w:t>
      </w:r>
      <w:r>
        <w:rPr>
          <w:rtl w:val="0"/>
        </w:rPr>
        <w:t xml:space="preserve">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Председатель собрания: финансовый директор </w:t>
      </w:r>
      <w:r>
        <w:rPr>
          <w:highlight w:val="yellow"/>
          <w:rtl w:val="0"/>
        </w:rPr>
        <w:t xml:space="preserve">Андреев</w:t>
      </w:r>
      <w:r>
        <w:rPr>
          <w:highlight w:val="yellow"/>
          <w:rtl w:val="0"/>
        </w:rPr>
        <w:t xml:space="preserve"> Виктор Петрович</w:t>
      </w:r>
      <w:r>
        <w:rPr>
          <w:rtl w:val="0"/>
        </w:rPr>
        <w:t xml:space="preserve">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Секретарь собрания: </w:t>
      </w:r>
      <w:r>
        <w:rPr>
          <w:highlight w:val="yellow"/>
          <w:rtl w:val="0"/>
        </w:rPr>
        <w:t xml:space="preserve">Аксенова</w:t>
      </w:r>
      <w:r>
        <w:rPr>
          <w:highlight w:val="yellow"/>
          <w:rtl w:val="0"/>
        </w:rPr>
        <w:t xml:space="preserve"> Анна Васильевна</w:t>
      </w:r>
      <w:r>
        <w:rPr>
          <w:rtl w:val="0"/>
        </w:rPr>
        <w:t xml:space="preserve">.</w:t>
      </w:r>
      <w:r/>
    </w:p>
    <w:p>
      <w:pPr>
        <w:pBdr/>
        <w:spacing w:after="200" w:before="200"/>
        <w:ind/>
        <w:jc w:val="center"/>
        <w:rPr/>
      </w:pPr>
      <w:r>
        <w:rPr>
          <w:b/>
          <w:sz w:val="24"/>
          <w:szCs w:val="24"/>
          <w:rtl w:val="0"/>
        </w:rPr>
        <w:t xml:space="preserve">Повестка дня:</w:t>
      </w:r>
      <w:r>
        <w:rPr>
          <w:rtl w:val="0"/>
        </w:rPr>
      </w:r>
      <w:r/>
    </w:p>
    <w:p>
      <w:pPr>
        <w:pBdr/>
        <w:spacing w:after="200" w:before="200"/>
        <w:ind/>
        <w:rPr/>
      </w:pPr>
      <w:r>
        <w:rPr>
          <w:sz w:val="24"/>
          <w:szCs w:val="24"/>
          <w:rtl w:val="0"/>
        </w:rPr>
        <w:t xml:space="preserve">1. </w:t>
      </w:r>
      <w:r>
        <w:rPr>
          <w:rtl w:val="0"/>
        </w:rPr>
        <w:t xml:space="preserve">Увеличение уставного капитала Общества. Ввод нового участника.</w:t>
      </w:r>
      <w:r/>
    </w:p>
    <w:p>
      <w:pPr>
        <w:pBdr/>
        <w:spacing w:after="200" w:before="200"/>
        <w:ind/>
        <w:jc w:val="center"/>
        <w:rPr>
          <w:b/>
          <w:sz w:val="18"/>
          <w:szCs w:val="18"/>
        </w:rPr>
      </w:pPr>
      <w:r>
        <w:rPr>
          <w:b/>
          <w:sz w:val="24"/>
          <w:szCs w:val="24"/>
          <w:rtl w:val="0"/>
        </w:rPr>
        <w:t xml:space="preserve">Решили:</w:t>
      </w:r>
      <w:r>
        <w:rPr>
          <w:rtl w:val="0"/>
        </w:rPr>
      </w:r>
      <w:r>
        <w:rPr>
          <w:b/>
          <w:sz w:val="18"/>
          <w:szCs w:val="18"/>
        </w:rPr>
      </w:r>
    </w:p>
    <w:p>
      <w:pPr>
        <w:pBdr/>
        <w:spacing w:after="200" w:before="200"/>
        <w:ind/>
        <w:rPr/>
      </w:pPr>
      <w:r>
        <w:rPr>
          <w:rtl w:val="0"/>
        </w:rPr>
        <w:t xml:space="preserve">По пункту 1 повестки слушали: </w:t>
      </w:r>
      <w:r>
        <w:rPr>
          <w:highlight w:val="yellow"/>
          <w:rtl w:val="0"/>
        </w:rPr>
        <w:t xml:space="preserve">Иванов</w:t>
      </w:r>
      <w:r>
        <w:rPr>
          <w:highlight w:val="yellow"/>
          <w:rtl w:val="0"/>
        </w:rPr>
        <w:t xml:space="preserve"> О. С.</w:t>
      </w:r>
      <w:r>
        <w:rPr>
          <w:rtl w:val="0"/>
        </w:rPr>
        <w:t xml:space="preserve"> предложил увеличить уставной капитал на </w:t>
      </w:r>
      <w:r>
        <w:rPr>
          <w:highlight w:val="yellow"/>
          <w:rtl w:val="0"/>
        </w:rPr>
        <w:t xml:space="preserve">70 000 рублей</w:t>
      </w:r>
      <w:r>
        <w:rPr>
          <w:rtl w:val="0"/>
        </w:rPr>
        <w:t xml:space="preserve"> и ввести в состав ООО нового участника — </w:t>
      </w:r>
      <w:r>
        <w:rPr>
          <w:highlight w:val="yellow"/>
          <w:rtl w:val="0"/>
        </w:rPr>
        <w:t xml:space="preserve">Иванова Дмитрия Анатольевича</w:t>
      </w:r>
      <w:r>
        <w:rPr>
          <w:rtl w:val="0"/>
        </w:rPr>
        <w:t xml:space="preserve">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Голосовали: за — </w:t>
      </w:r>
      <w:r>
        <w:rPr>
          <w:highlight w:val="yellow"/>
          <w:rtl w:val="0"/>
        </w:rPr>
        <w:t xml:space="preserve">2</w:t>
      </w:r>
      <w:r>
        <w:rPr>
          <w:rtl w:val="0"/>
        </w:rPr>
        <w:t xml:space="preserve"> голоса (</w:t>
      </w:r>
      <w:r>
        <w:rPr>
          <w:highlight w:val="yellow"/>
          <w:rtl w:val="0"/>
        </w:rPr>
        <w:t xml:space="preserve">Иванов</w:t>
      </w:r>
      <w:r>
        <w:rPr>
          <w:highlight w:val="yellow"/>
          <w:rtl w:val="0"/>
        </w:rPr>
        <w:t xml:space="preserve"> О. С., Петров Д. А</w:t>
      </w:r>
      <w:r>
        <w:rPr>
          <w:highlight w:val="yellow"/>
          <w:rtl w:val="0"/>
        </w:rPr>
        <w:t xml:space="preserve">.</w:t>
      </w:r>
      <w:r>
        <w:rPr>
          <w:rtl w:val="0"/>
        </w:rPr>
        <w:t xml:space="preserve">), против — </w:t>
      </w:r>
      <w:r>
        <w:rPr>
          <w:highlight w:val="yellow"/>
          <w:rtl w:val="0"/>
        </w:rPr>
        <w:t xml:space="preserve">0</w:t>
      </w:r>
      <w:r>
        <w:rPr>
          <w:rtl w:val="0"/>
        </w:rPr>
        <w:t xml:space="preserve"> голосов, воздержались — </w:t>
      </w:r>
      <w:r>
        <w:rPr>
          <w:highlight w:val="yellow"/>
          <w:rtl w:val="0"/>
        </w:rPr>
        <w:t xml:space="preserve">0</w:t>
      </w:r>
      <w:r>
        <w:rPr>
          <w:rtl w:val="0"/>
        </w:rPr>
        <w:t xml:space="preserve"> голосов.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Решение принято единогласно. Голоса считал секретарь собрания.</w:t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Принятое решение: </w:t>
      </w:r>
      <w:r>
        <w:rPr>
          <w:rtl w:val="0"/>
        </w:rPr>
        <w:t xml:space="preserve">увеличить уставной капитал на </w:t>
      </w:r>
      <w:r>
        <w:rPr>
          <w:highlight w:val="yellow"/>
          <w:rtl w:val="0"/>
        </w:rPr>
        <w:t xml:space="preserve">70 000 рублей</w:t>
      </w:r>
      <w:r>
        <w:rPr>
          <w:rtl w:val="0"/>
        </w:rPr>
        <w:t xml:space="preserve"> и ввести в состав ООО нового участника — </w:t>
      </w:r>
      <w:r>
        <w:rPr>
          <w:highlight w:val="yellow"/>
          <w:rtl w:val="0"/>
        </w:rPr>
        <w:t xml:space="preserve">Иванова Дмитрия Анатольевича</w:t>
      </w:r>
      <w:r>
        <w:rPr>
          <w:rtl w:val="0"/>
        </w:rPr>
        <w:t xml:space="preserve">.</w:t>
      </w:r>
      <w:r/>
      <w:r>
        <w:rPr>
          <w:rtl w:val="0"/>
        </w:rPr>
        <w:t xml:space="preserve"> </w:t>
      </w:r>
      <w:r>
        <w:rPr>
          <w:rtl w:val="0"/>
        </w:rPr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Решение принято единогласно. Голоса считал секретарь собрания.</w:t>
      </w:r>
      <w:r/>
    </w:p>
    <w:p>
      <w:pPr>
        <w:pBdr/>
        <w:spacing w:after="200" w:before="200"/>
        <w:ind/>
        <w:rPr>
          <w:highlight w:val="yellow"/>
        </w:rPr>
      </w:pPr>
      <w:r>
        <w:rPr>
          <w:rtl w:val="0"/>
        </w:rPr>
        <w:t xml:space="preserve">Принятое решение: изменить основной вид экономической деятельности Общества на </w:t>
      </w:r>
      <w:r>
        <w:rPr>
          <w:highlight w:val="yellow"/>
          <w:rtl w:val="0"/>
        </w:rPr>
        <w:t xml:space="preserve">46.4 (Торговля оптовая непродовольственными потребительскими товарами).</w:t>
      </w:r>
      <w:r>
        <w:rPr>
          <w:highlight w:val="yellow"/>
        </w:rPr>
      </w:r>
    </w:p>
    <w:p>
      <w:pPr>
        <w:pBdr/>
        <w:spacing w:after="200" w:before="200"/>
        <w:ind/>
        <w:jc w:val="both"/>
        <w:rPr/>
      </w:pPr>
      <w:r>
        <w:rPr>
          <w:rtl w:val="0"/>
        </w:rPr>
      </w:r>
      <w:r/>
    </w:p>
    <w:p>
      <w:pPr>
        <w:pBdr/>
        <w:spacing w:after="200" w:before="200"/>
        <w:ind/>
        <w:jc w:val="both"/>
        <w:rPr/>
      </w:pPr>
      <w:r>
        <w:rPr>
          <w:rtl w:val="0"/>
        </w:rPr>
        <w:t xml:space="preserve">Председатель собрания:</w:t>
      </w:r>
      <w:r/>
    </w:p>
    <w:p>
      <w:pPr>
        <w:pBdr/>
        <w:spacing w:after="200" w:before="200"/>
        <w:ind w:firstLine="0" w:left="3600"/>
        <w:jc w:val="both"/>
        <w:rPr/>
      </w:pPr>
      <w:r>
        <w:rPr>
          <w:highlight w:val="yellow"/>
          <w:rtl w:val="0"/>
        </w:rPr>
        <w:t xml:space="preserve">Ольховиков В. П.</w:t>
      </w:r>
      <w:r>
        <w:rPr>
          <w:rtl w:val="0"/>
        </w:rPr>
        <w:t xml:space="preserve">    </w:t>
      </w:r>
      <w:r>
        <w:rPr>
          <w:i/>
          <w:highlight w:val="yellow"/>
          <w:rtl w:val="0"/>
        </w:rPr>
        <w:t xml:space="preserve">Ольховиков</w:t>
      </w:r>
      <w:r>
        <w:rPr>
          <w:i/>
          <w:rtl w:val="0"/>
        </w:rPr>
        <w:t xml:space="preserve"> </w:t>
      </w:r>
      <w:r>
        <w:rPr>
          <w:rtl w:val="0"/>
        </w:rPr>
        <w:t xml:space="preserve">      </w:t>
      </w:r>
      <w:r>
        <w:rPr>
          <w:i/>
          <w:highlight w:val="yellow"/>
          <w:rtl w:val="0"/>
        </w:rPr>
        <w:t xml:space="preserve">20.05.2025</w:t>
      </w:r>
      <w:r>
        <w:rPr>
          <w:i/>
          <w:rtl w:val="0"/>
        </w:rPr>
        <w:t xml:space="preserve">   </w:t>
      </w:r>
      <w:r>
        <w:rPr>
          <w:rtl w:val="0"/>
        </w:rPr>
      </w:r>
      <w:r/>
    </w:p>
    <w:p>
      <w:pPr>
        <w:pBdr/>
        <w:spacing w:after="200" w:before="200"/>
        <w:ind/>
        <w:rPr/>
      </w:pPr>
      <w:r>
        <w:rPr>
          <w:rtl w:val="0"/>
        </w:rPr>
        <w:t xml:space="preserve">Секретарь собрания:</w:t>
      </w:r>
      <w:r/>
    </w:p>
    <w:p>
      <w:pPr>
        <w:pBdr/>
        <w:spacing w:after="200" w:before="200"/>
        <w:ind w:firstLine="0" w:left="3600"/>
        <w:jc w:val="both"/>
        <w:rPr>
          <w:i/>
          <w:highlight w:val="yellow"/>
        </w:rPr>
      </w:pPr>
      <w:r>
        <w:rPr>
          <w:highlight w:val="yellow"/>
          <w:rtl w:val="0"/>
        </w:rPr>
        <w:t xml:space="preserve">Аксенова</w:t>
      </w:r>
      <w:r>
        <w:rPr>
          <w:highlight w:val="yellow"/>
          <w:rtl w:val="0"/>
        </w:rPr>
        <w:t xml:space="preserve"> А. В.</w:t>
      </w:r>
      <w:r>
        <w:rPr>
          <w:rtl w:val="0"/>
        </w:rPr>
        <w:t xml:space="preserve">        </w:t>
      </w:r>
      <w:r>
        <w:rPr>
          <w:i/>
          <w:highlight w:val="yellow"/>
          <w:rtl w:val="0"/>
        </w:rPr>
        <w:t xml:space="preserve">Аксенова</w:t>
      </w:r>
      <w:r>
        <w:rPr>
          <w:i/>
          <w:rtl w:val="0"/>
        </w:rPr>
        <w:t xml:space="preserve"> </w:t>
      </w:r>
      <w:r>
        <w:rPr>
          <w:rtl w:val="0"/>
        </w:rPr>
        <w:t xml:space="preserve">         </w:t>
      </w:r>
      <w:r>
        <w:rPr>
          <w:i/>
          <w:highlight w:val="yellow"/>
          <w:rtl w:val="0"/>
        </w:rPr>
        <w:t xml:space="preserve">20.05.2025</w:t>
      </w:r>
      <w:r>
        <w:rPr>
          <w:i/>
          <w:rtl w:val="0"/>
        </w:rPr>
        <w:t xml:space="preserve"> </w:t>
      </w:r>
      <w:r>
        <w:rPr>
          <w:rtl w:val="0"/>
        </w:rPr>
      </w:r>
      <w:r>
        <w:rPr>
          <w:i/>
          <w:highlight w:val="yellow"/>
        </w:rPr>
      </w:r>
    </w:p>
    <w:p>
      <w:pPr>
        <w:pBdr/>
        <w:spacing w:after="200" w:before="200"/>
        <w:ind/>
        <w:rPr/>
      </w:pPr>
      <w:r>
        <w:rPr>
          <w:rtl w:val="0"/>
        </w:rPr>
        <w:t xml:space="preserve">Подписи участников:</w:t>
      </w:r>
      <w:r/>
    </w:p>
    <w:p>
      <w:pPr>
        <w:pBdr/>
        <w:spacing w:after="200" w:before="200"/>
        <w:ind w:firstLine="0" w:left="3600"/>
        <w:jc w:val="both"/>
        <w:rPr>
          <w:i/>
        </w:rPr>
      </w:pPr>
      <w:r>
        <w:rPr>
          <w:highlight w:val="yellow"/>
          <w:rtl w:val="0"/>
        </w:rPr>
        <w:t xml:space="preserve">Иванов</w:t>
      </w:r>
      <w:r>
        <w:rPr>
          <w:highlight w:val="yellow"/>
          <w:rtl w:val="0"/>
        </w:rPr>
        <w:t xml:space="preserve"> О. С.</w:t>
      </w:r>
      <w:r>
        <w:rPr>
          <w:rtl w:val="0"/>
        </w:rPr>
        <w:t xml:space="preserve">          </w:t>
      </w:r>
      <w:r>
        <w:rPr>
          <w:i/>
          <w:highlight w:val="yellow"/>
          <w:rtl w:val="0"/>
        </w:rPr>
        <w:t xml:space="preserve">Иванов</w:t>
      </w:r>
      <w:r>
        <w:rPr>
          <w:i/>
          <w:rtl w:val="0"/>
        </w:rPr>
        <w:t xml:space="preserve"> </w:t>
      </w:r>
      <w:r>
        <w:rPr>
          <w:rtl w:val="0"/>
        </w:rPr>
        <w:t xml:space="preserve">      </w:t>
      </w:r>
      <w:r>
        <w:rPr>
          <w:i/>
          <w:highlight w:val="yellow"/>
          <w:rtl w:val="0"/>
        </w:rPr>
        <w:t xml:space="preserve">20.05.2025</w:t>
      </w:r>
      <w:r>
        <w:rPr>
          <w:i/>
          <w:rtl w:val="0"/>
        </w:rPr>
        <w:t xml:space="preserve">            </w:t>
      </w:r>
      <w:r>
        <w:rPr>
          <w:i/>
        </w:rPr>
      </w:r>
    </w:p>
    <w:p>
      <w:pPr>
        <w:pBdr/>
        <w:spacing w:after="200" w:before="200"/>
        <w:ind w:firstLine="0" w:left="3600"/>
        <w:jc w:val="both"/>
        <w:rPr/>
      </w:pPr>
      <w:r>
        <w:rPr>
          <w:highlight w:val="yellow"/>
          <w:rtl w:val="0"/>
        </w:rPr>
        <w:t xml:space="preserve">Петров</w:t>
      </w:r>
      <w:r>
        <w:rPr>
          <w:highlight w:val="yellow"/>
          <w:rtl w:val="0"/>
        </w:rPr>
        <w:t xml:space="preserve"> Д. А.</w:t>
      </w:r>
      <w:r>
        <w:rPr>
          <w:rtl w:val="0"/>
        </w:rPr>
        <w:t xml:space="preserve">     </w:t>
      </w:r>
      <w:r>
        <w:rPr>
          <w:i/>
          <w:highlight w:val="yellow"/>
          <w:rtl w:val="0"/>
        </w:rPr>
        <w:t xml:space="preserve">Виноградов</w:t>
      </w:r>
      <w:r>
        <w:rPr>
          <w:i/>
          <w:rtl w:val="0"/>
        </w:rPr>
        <w:t xml:space="preserve">  </w:t>
      </w:r>
      <w:r>
        <w:rPr>
          <w:rtl w:val="0"/>
        </w:rPr>
        <w:t xml:space="preserve">   </w:t>
      </w:r>
      <w:r>
        <w:rPr>
          <w:i/>
          <w:highlight w:val="yellow"/>
          <w:rtl w:val="0"/>
        </w:rPr>
        <w:t xml:space="preserve">20.05.2025</w:t>
      </w:r>
      <w:r>
        <w:rPr>
          <w:i/>
          <w:rtl w:val="0"/>
        </w:rPr>
        <w:t xml:space="preserve"> </w:t>
      </w:r>
      <w:r>
        <w:rPr>
          <w:rtl w:val="0"/>
        </w:rPr>
      </w:r>
      <w:r/>
    </w:p>
    <w:p>
      <w:pPr>
        <w:pBdr/>
        <w:spacing w:line="240" w:lineRule="auto"/>
        <w:ind/>
        <w:rPr/>
      </w:pPr>
      <w:r>
        <w:rPr>
          <w:rtl w:val="0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1134" w:right="850" w:bottom="1134" w:left="1134" w:header="709" w:footer="709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Georgia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/>
      <w:spacing w:line="240" w:lineRule="auto"/>
      <w:ind/>
      <w:jc w:val="right"/>
      <w:rPr>
        <w:rFonts w:ascii="Calibri" w:hAnsi="Calibri" w:eastAsia="Calibri" w:cs="Calibri"/>
      </w:rPr>
    </w:pPr>
    <w:r>
      <w:rPr>
        <w:rFonts w:ascii="Arial" w:hAnsi="Arial" w:eastAsia="Arial" w:cs="Arial"/>
        <w:sz w:val="18"/>
        <w:szCs w:val="18"/>
        <w:rtl w:val="0"/>
      </w:rPr>
      <w:t xml:space="preserve">Шаблон подготовлен экспертами </w:t>
    </w:r>
    <w:r>
      <w:rPr>
        <w:rFonts w:ascii="Arial" w:hAnsi="Arial" w:eastAsia="Arial" w:cs="Arial"/>
        <w:sz w:val="18"/>
        <w:szCs w:val="18"/>
        <w:rtl w:val="0"/>
        <w:lang w:val="en-US"/>
      </w:rPr>
    </w:r>
    <w:hyperlink r:id="rId1" w:tooltip="https://www.1-urist.ru/" w:history="1">
      <w:r>
        <w:rPr>
          <w:rStyle w:val="186"/>
          <w:rFonts w:ascii="Arial" w:hAnsi="Arial" w:eastAsia="Arial" w:cs="Arial"/>
          <w:sz w:val="18"/>
          <w:szCs w:val="18"/>
          <w:rtl w:val="0"/>
          <w:lang w:val="en-US"/>
        </w:rPr>
        <w:t xml:space="preserve">1-urist.ru</w:t>
      </w:r>
    </w:hyperlink>
    <w:r>
      <w:rPr>
        <w:rtl w:val="0"/>
      </w:rPr>
    </w:r>
    <w:r>
      <w:rPr>
        <w:rFonts w:ascii="Calibri" w:hAnsi="Calibri" w:eastAsia="Calibri" w:cs="Calibri"/>
      </w:rPr>
    </w:r>
  </w:p>
  <w:p>
    <w:pPr>
      <w:widowControl w:val="false"/>
      <w:pBdr/>
      <w:spacing w:line="240" w:lineRule="auto"/>
      <w:ind/>
      <w:jc w:val="left"/>
      <w:rPr>
        <w:rFonts w:ascii="Calibri" w:hAnsi="Calibri" w:eastAsia="Calibri" w:cs="Calibri"/>
      </w:rPr>
    </w:pPr>
    <w:r>
      <w:rPr>
        <w:rFonts w:ascii="Calibri" w:hAnsi="Calibri" w:eastAsia="Calibri" w:cs="Calibri"/>
      </w:rPr>
      <w:fldChar w:fldCharType="begin"/>
      <w:instrText xml:space="preserve">PAGE</w:instrText>
      <w:fldChar w:fldCharType="separate"/>
      <w:fldChar w:fldCharType="end"/>
    </w:r>
    <w:r>
      <w:rPr>
        <w:rFonts w:ascii="Calibri" w:hAnsi="Calibri" w:eastAsia="Calibri" w:cs="Calibri"/>
        <w:rtl w:val="0"/>
      </w:rPr>
      <w:t xml:space="preserve">/2</w:t>
    </w:r>
    <w:r>
      <w:rPr>
        <w:rtl w:val="0"/>
      </w:rPr>
    </w:r>
    <w:r>
      <w:rPr>
        <w:rFonts w:ascii="Calibri" w:hAnsi="Calibri" w:eastAsia="Calibri" w:cs="Calibri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pageBreakBefore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tabs>
        <w:tab w:val="center" w:leader="none" w:pos="4677"/>
        <w:tab w:val="right" w:leader="none" w:pos="9355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tl w:val="0"/>
      </w:rPr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zh-CN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d4ccc5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b0a296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b0a296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dcd6d0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594e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3d352e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a8998c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bf9f9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d352e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d352e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3d352e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d352e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d4ccc5" w:themeFill="text1" w:themeFillTint="40"/>
        <w:tcBorders/>
      </w:tcPr>
    </w:tblStylePr>
    <w:tblStylePr w:type="band2Horz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594e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bf9f9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6f5f3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a8998c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4">
    <w:name w:val="Heading 7"/>
    <w:basedOn w:val="738"/>
    <w:next w:val="73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38"/>
    <w:next w:val="73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8"/>
    <w:next w:val="73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39"/>
    <w:link w:val="7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39"/>
    <w:link w:val="7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39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39"/>
    <w:link w:val="73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39"/>
    <w:link w:val="7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39"/>
    <w:link w:val="73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3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3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3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39"/>
    <w:link w:val="73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39"/>
    <w:link w:val="7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38"/>
    <w:next w:val="73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3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3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38"/>
    <w:next w:val="73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3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3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9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39"/>
    <w:link w:val="745"/>
    <w:uiPriority w:val="99"/>
    <w:pPr>
      <w:pBdr/>
      <w:spacing/>
      <w:ind/>
    </w:pPr>
  </w:style>
  <w:style w:type="character" w:styleId="178">
    <w:name w:val="Footer Char"/>
    <w:basedOn w:val="739"/>
    <w:link w:val="747"/>
    <w:uiPriority w:val="99"/>
    <w:pPr>
      <w:pBdr/>
      <w:spacing/>
      <w:ind/>
    </w:pPr>
  </w:style>
  <w:style w:type="paragraph" w:styleId="179">
    <w:name w:val="Caption"/>
    <w:basedOn w:val="738"/>
    <w:next w:val="73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3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3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3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3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3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3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38"/>
    <w:next w:val="738"/>
    <w:uiPriority w:val="39"/>
    <w:unhideWhenUsed/>
    <w:pPr>
      <w:pBdr/>
      <w:spacing w:after="100"/>
      <w:ind/>
    </w:pPr>
  </w:style>
  <w:style w:type="paragraph" w:styleId="189">
    <w:name w:val="toc 2"/>
    <w:basedOn w:val="738"/>
    <w:next w:val="738"/>
    <w:uiPriority w:val="39"/>
    <w:unhideWhenUsed/>
    <w:pPr>
      <w:pBdr/>
      <w:spacing w:after="100"/>
      <w:ind w:left="220"/>
    </w:pPr>
  </w:style>
  <w:style w:type="paragraph" w:styleId="190">
    <w:name w:val="toc 3"/>
    <w:basedOn w:val="738"/>
    <w:next w:val="738"/>
    <w:uiPriority w:val="39"/>
    <w:unhideWhenUsed/>
    <w:pPr>
      <w:pBdr/>
      <w:spacing w:after="100"/>
      <w:ind w:left="440"/>
    </w:pPr>
  </w:style>
  <w:style w:type="paragraph" w:styleId="191">
    <w:name w:val="toc 4"/>
    <w:basedOn w:val="738"/>
    <w:next w:val="738"/>
    <w:uiPriority w:val="39"/>
    <w:unhideWhenUsed/>
    <w:pPr>
      <w:pBdr/>
      <w:spacing w:after="100"/>
      <w:ind w:left="660"/>
    </w:pPr>
  </w:style>
  <w:style w:type="paragraph" w:styleId="192">
    <w:name w:val="toc 5"/>
    <w:basedOn w:val="738"/>
    <w:next w:val="738"/>
    <w:uiPriority w:val="39"/>
    <w:unhideWhenUsed/>
    <w:pPr>
      <w:pBdr/>
      <w:spacing w:after="100"/>
      <w:ind w:left="880"/>
    </w:pPr>
  </w:style>
  <w:style w:type="paragraph" w:styleId="193">
    <w:name w:val="toc 6"/>
    <w:basedOn w:val="738"/>
    <w:next w:val="738"/>
    <w:uiPriority w:val="39"/>
    <w:unhideWhenUsed/>
    <w:pPr>
      <w:pBdr/>
      <w:spacing w:after="100"/>
      <w:ind w:left="1100"/>
    </w:pPr>
  </w:style>
  <w:style w:type="paragraph" w:styleId="194">
    <w:name w:val="toc 7"/>
    <w:basedOn w:val="738"/>
    <w:next w:val="738"/>
    <w:uiPriority w:val="39"/>
    <w:unhideWhenUsed/>
    <w:pPr>
      <w:pBdr/>
      <w:spacing w:after="100"/>
      <w:ind w:left="1320"/>
    </w:pPr>
  </w:style>
  <w:style w:type="paragraph" w:styleId="195">
    <w:name w:val="toc 8"/>
    <w:basedOn w:val="738"/>
    <w:next w:val="738"/>
    <w:uiPriority w:val="39"/>
    <w:unhideWhenUsed/>
    <w:pPr>
      <w:pBdr/>
      <w:spacing w:after="100"/>
      <w:ind w:left="1540"/>
    </w:pPr>
  </w:style>
  <w:style w:type="paragraph" w:styleId="196">
    <w:name w:val="toc 9"/>
    <w:basedOn w:val="738"/>
    <w:next w:val="738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38"/>
    <w:next w:val="738"/>
    <w:uiPriority w:val="99"/>
    <w:unhideWhenUsed/>
    <w:pPr>
      <w:pBdr/>
      <w:spacing w:after="0" w:afterAutospacing="0"/>
      <w:ind/>
    </w:pPr>
  </w:style>
  <w:style w:type="paragraph" w:styleId="729">
    <w:name w:val="Normal"/>
    <w:pPr>
      <w:pBdr/>
      <w:spacing/>
      <w:ind/>
    </w:pPr>
  </w:style>
  <w:style w:type="table" w:styleId="730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31">
    <w:name w:val="Heading 1"/>
    <w:basedOn w:val="729"/>
    <w:next w:val="729"/>
    <w:pPr>
      <w:keepNext w:val="true"/>
      <w:keepLines w:val="true"/>
      <w:pageBreakBefore w:val="false"/>
      <w:pBdr/>
      <w:spacing w:after="120" w:before="480"/>
      <w:ind/>
    </w:pPr>
    <w:rPr>
      <w:b/>
      <w:sz w:val="48"/>
      <w:szCs w:val="48"/>
    </w:rPr>
  </w:style>
  <w:style w:type="paragraph" w:styleId="732">
    <w:name w:val="Heading 2"/>
    <w:basedOn w:val="729"/>
    <w:next w:val="729"/>
    <w:pPr>
      <w:keepNext w:val="true"/>
      <w:keepLines w:val="true"/>
      <w:pageBreakBefore w:val="false"/>
      <w:pBdr/>
      <w:spacing w:after="80" w:before="360"/>
      <w:ind/>
    </w:pPr>
    <w:rPr>
      <w:b/>
      <w:sz w:val="36"/>
      <w:szCs w:val="36"/>
    </w:rPr>
  </w:style>
  <w:style w:type="paragraph" w:styleId="733">
    <w:name w:val="Heading 3"/>
    <w:basedOn w:val="729"/>
    <w:next w:val="729"/>
    <w:pPr>
      <w:keepNext w:val="true"/>
      <w:keepLines w:val="true"/>
      <w:pageBreakBefore w:val="false"/>
      <w:pBdr/>
      <w:spacing w:after="80" w:before="280"/>
      <w:ind/>
    </w:pPr>
    <w:rPr>
      <w:b/>
      <w:sz w:val="28"/>
      <w:szCs w:val="28"/>
    </w:rPr>
  </w:style>
  <w:style w:type="paragraph" w:styleId="734">
    <w:name w:val="Heading 4"/>
    <w:basedOn w:val="729"/>
    <w:next w:val="729"/>
    <w:pPr>
      <w:keepNext w:val="true"/>
      <w:keepLines w:val="true"/>
      <w:pageBreakBefore w:val="false"/>
      <w:pBdr/>
      <w:spacing w:after="40" w:before="240"/>
      <w:ind/>
    </w:pPr>
    <w:rPr>
      <w:b/>
      <w:sz w:val="24"/>
      <w:szCs w:val="24"/>
    </w:rPr>
  </w:style>
  <w:style w:type="paragraph" w:styleId="735">
    <w:name w:val="Heading 5"/>
    <w:basedOn w:val="729"/>
    <w:next w:val="729"/>
    <w:pPr>
      <w:keepNext w:val="true"/>
      <w:keepLines w:val="true"/>
      <w:pageBreakBefore w:val="false"/>
      <w:pBdr/>
      <w:spacing w:after="40" w:before="220"/>
      <w:ind/>
    </w:pPr>
    <w:rPr>
      <w:b/>
      <w:sz w:val="22"/>
      <w:szCs w:val="22"/>
    </w:rPr>
  </w:style>
  <w:style w:type="paragraph" w:styleId="736">
    <w:name w:val="Heading 6"/>
    <w:basedOn w:val="729"/>
    <w:next w:val="729"/>
    <w:pPr>
      <w:keepNext w:val="true"/>
      <w:keepLines w:val="true"/>
      <w:pageBreakBefore w:val="false"/>
      <w:pBdr/>
      <w:spacing w:after="40" w:before="200"/>
      <w:ind/>
    </w:pPr>
    <w:rPr>
      <w:b/>
      <w:sz w:val="20"/>
      <w:szCs w:val="20"/>
    </w:rPr>
  </w:style>
  <w:style w:type="paragraph" w:styleId="737">
    <w:name w:val="Title"/>
    <w:basedOn w:val="729"/>
    <w:next w:val="729"/>
    <w:pPr>
      <w:keepNext w:val="true"/>
      <w:keepLines w:val="true"/>
      <w:pageBreakBefore w:val="false"/>
      <w:pBdr/>
      <w:spacing w:after="120" w:before="480"/>
      <w:ind/>
    </w:pPr>
    <w:rPr>
      <w:b/>
      <w:sz w:val="72"/>
      <w:szCs w:val="72"/>
    </w:rPr>
  </w:style>
  <w:style w:type="paragraph" w:styleId="738">
    <w:name w:val="Normal"/>
    <w:qFormat/>
    <w:pPr>
      <w:pBdr/>
      <w:spacing/>
      <w:ind/>
    </w:pPr>
  </w:style>
  <w:style w:type="character" w:styleId="739" w:default="1">
    <w:name w:val="Default Paragraph Font"/>
    <w:uiPriority w:val="1"/>
    <w:semiHidden/>
    <w:unhideWhenUsed/>
    <w:pPr>
      <w:pBdr/>
      <w:spacing/>
      <w:ind/>
    </w:pPr>
  </w:style>
  <w:style w:type="table" w:styleId="7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1" w:default="1">
    <w:name w:val="No List"/>
    <w:uiPriority w:val="99"/>
    <w:semiHidden/>
    <w:unhideWhenUsed/>
    <w:pPr>
      <w:pBdr/>
      <w:spacing/>
      <w:ind/>
    </w:pPr>
  </w:style>
  <w:style w:type="paragraph" w:styleId="742">
    <w:name w:val="Normal (Web)"/>
    <w:basedOn w:val="738"/>
    <w:uiPriority w:val="99"/>
    <w:semiHidden/>
    <w:unhideWhenUsed/>
    <w:pPr>
      <w:pBdr/>
      <w:spacing w:after="75" w:line="315" w:lineRule="atLeast"/>
      <w:ind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character" w:styleId="743" w:customStyle="1">
    <w:name w:val="msonormal"/>
    <w:basedOn w:val="739"/>
    <w:pPr>
      <w:pBdr/>
      <w:spacing/>
      <w:ind/>
    </w:pPr>
    <w:rPr>
      <w:rFonts w:hint="default" w:ascii="Times New Roman" w:hAnsi="Times New Roman" w:cs="Times New Roman"/>
      <w:sz w:val="22"/>
      <w:szCs w:val="22"/>
      <w:lang w:eastAsia="en-US"/>
    </w:rPr>
  </w:style>
  <w:style w:type="character" w:styleId="744">
    <w:name w:val="Strong"/>
    <w:basedOn w:val="739"/>
    <w:uiPriority w:val="22"/>
    <w:qFormat/>
    <w:pPr>
      <w:pBdr/>
      <w:spacing/>
      <w:ind/>
    </w:pPr>
    <w:rPr>
      <w:b/>
      <w:bCs/>
    </w:rPr>
  </w:style>
  <w:style w:type="paragraph" w:styleId="745">
    <w:name w:val="Header"/>
    <w:basedOn w:val="738"/>
    <w:link w:val="74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46" w:customStyle="1">
    <w:name w:val="Верхний колонтитул Знак"/>
    <w:basedOn w:val="739"/>
    <w:link w:val="745"/>
    <w:uiPriority w:val="99"/>
    <w:pPr>
      <w:pBdr/>
      <w:spacing/>
      <w:ind/>
    </w:pPr>
  </w:style>
  <w:style w:type="paragraph" w:styleId="747">
    <w:name w:val="Footer"/>
    <w:basedOn w:val="738"/>
    <w:link w:val="74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748" w:customStyle="1">
    <w:name w:val="Нижний колонтитул Знак"/>
    <w:basedOn w:val="739"/>
    <w:link w:val="747"/>
    <w:uiPriority w:val="99"/>
    <w:pPr>
      <w:pBdr/>
      <w:spacing/>
      <w:ind/>
    </w:pPr>
  </w:style>
  <w:style w:type="character" w:styleId="749">
    <w:name w:val="page number"/>
    <w:basedOn w:val="739"/>
    <w:uiPriority w:val="99"/>
    <w:semiHidden/>
    <w:unhideWhenUsed/>
    <w:pPr>
      <w:pBdr/>
      <w:spacing/>
      <w:ind/>
    </w:pPr>
  </w:style>
  <w:style w:type="paragraph" w:styleId="750">
    <w:name w:val="Subtitle"/>
    <w:basedOn w:val="729"/>
    <w:next w:val="729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1-urist.ru/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3D352E"/>
      </a:dk1>
      <a:lt1>
        <a:sysClr val="window" lastClr="FB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uU1R8Y5Nl73vt0E0mM179601A==">CgMxLjAyDmguNTdudmU1NG43YXI2Mg5oLjhsZ3AwNDV5cHN0djIOaC5obGwzdGczeWo4Z3U4AHIhMXVVWU5lNnZFeTJ5MUJ6bmVDcHZscTRkQ1NfUGhjQm5F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FreshDoc</dc:creator>
  <cp:revision>1</cp:revision>
  <dcterms:created xsi:type="dcterms:W3CDTF">2021-06-18T11:14:00Z</dcterms:created>
  <dcterms:modified xsi:type="dcterms:W3CDTF">2025-03-17T13:06:11Z</dcterms:modified>
</cp:coreProperties>
</file>